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D709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Business Source License 1.1</w:t>
      </w:r>
    </w:p>
    <w:p w14:paraId="7EEA5BE4" w14:textId="77777777" w:rsidR="00E9049D" w:rsidRDefault="00E9049D" w:rsidP="00E9049D">
      <w:pPr>
        <w:pStyle w:val="HTMLPreformatted"/>
        <w:rPr>
          <w:color w:val="000000"/>
        </w:rPr>
      </w:pPr>
    </w:p>
    <w:p w14:paraId="7FD4420B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Parameters</w:t>
      </w:r>
    </w:p>
    <w:p w14:paraId="0CF6A8E5" w14:textId="77777777" w:rsidR="00E9049D" w:rsidRDefault="00E9049D" w:rsidP="00E9049D">
      <w:pPr>
        <w:pStyle w:val="HTMLPreformatted"/>
        <w:rPr>
          <w:color w:val="000000"/>
        </w:rPr>
      </w:pPr>
    </w:p>
    <w:p w14:paraId="6DBA0745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Licensor:            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>, Inc.</w:t>
      </w:r>
    </w:p>
    <w:p w14:paraId="14B5D71B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Licensed Work:        </w:t>
      </w:r>
      <w:proofErr w:type="spellStart"/>
      <w:r>
        <w:rPr>
          <w:color w:val="000000"/>
        </w:rPr>
        <w:t>Akka</w:t>
      </w:r>
      <w:proofErr w:type="spellEnd"/>
      <w:r>
        <w:rPr>
          <w:color w:val="000000"/>
        </w:rPr>
        <w:t xml:space="preserve"> 2.8.x</w:t>
      </w:r>
    </w:p>
    <w:p w14:paraId="1F09F629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The Licensed Work is (c) 2022 </w:t>
      </w:r>
      <w:proofErr w:type="spellStart"/>
      <w:r>
        <w:rPr>
          <w:color w:val="000000"/>
        </w:rPr>
        <w:t>Lightbend</w:t>
      </w:r>
      <w:proofErr w:type="spellEnd"/>
      <w:r>
        <w:rPr>
          <w:color w:val="000000"/>
        </w:rPr>
        <w:t xml:space="preserve"> Inc.</w:t>
      </w:r>
    </w:p>
    <w:p w14:paraId="5C354415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Additional Use Grant:</w:t>
      </w:r>
    </w:p>
    <w:p w14:paraId="0281B485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If you develop an application using a version of Play Framework that</w:t>
      </w:r>
    </w:p>
    <w:p w14:paraId="44F71274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utilizes binary versions of </w:t>
      </w:r>
      <w:proofErr w:type="spellStart"/>
      <w:r>
        <w:rPr>
          <w:color w:val="000000"/>
        </w:rPr>
        <w:t>akka</w:t>
      </w:r>
      <w:proofErr w:type="spellEnd"/>
      <w:r>
        <w:rPr>
          <w:color w:val="000000"/>
        </w:rPr>
        <w:t>-streams and its dependencies, you may</w:t>
      </w:r>
    </w:p>
    <w:p w14:paraId="558BD890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use such binary versions of </w:t>
      </w:r>
      <w:proofErr w:type="spellStart"/>
      <w:r>
        <w:rPr>
          <w:color w:val="000000"/>
        </w:rPr>
        <w:t>akka</w:t>
      </w:r>
      <w:proofErr w:type="spellEnd"/>
      <w:r>
        <w:rPr>
          <w:color w:val="000000"/>
        </w:rPr>
        <w:t>-streams and its dependencies in the</w:t>
      </w:r>
    </w:p>
    <w:p w14:paraId="70FFF6C8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development of your application only as they are incorporated into</w:t>
      </w:r>
    </w:p>
    <w:p w14:paraId="26AB5B22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Play Framework and solely to implement the functionality provided by</w:t>
      </w:r>
    </w:p>
    <w:p w14:paraId="16D3E03A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Play Framework; provided that, they are only used in the following way:</w:t>
      </w:r>
    </w:p>
    <w:p w14:paraId="594DBF60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Connecting to a Play Framework </w:t>
      </w:r>
      <w:proofErr w:type="spellStart"/>
      <w:r>
        <w:rPr>
          <w:color w:val="000000"/>
        </w:rPr>
        <w:t>websocket</w:t>
      </w:r>
      <w:proofErr w:type="spellEnd"/>
      <w:r>
        <w:rPr>
          <w:color w:val="000000"/>
        </w:rPr>
        <w:t xml:space="preserve"> and/or Play Framework</w:t>
      </w:r>
    </w:p>
    <w:p w14:paraId="16B3A975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 request/response bodies for server and play-</w:t>
      </w:r>
      <w:proofErr w:type="spellStart"/>
      <w:r>
        <w:rPr>
          <w:color w:val="000000"/>
        </w:rPr>
        <w:t>ws</w:t>
      </w:r>
      <w:proofErr w:type="spellEnd"/>
      <w:r>
        <w:rPr>
          <w:color w:val="000000"/>
        </w:rPr>
        <w:t xml:space="preserve"> client.</w:t>
      </w:r>
    </w:p>
    <w:p w14:paraId="0578B058" w14:textId="77777777" w:rsidR="00E9049D" w:rsidRDefault="00E9049D" w:rsidP="00E9049D">
      <w:pPr>
        <w:pStyle w:val="HTMLPreformatted"/>
        <w:rPr>
          <w:color w:val="000000"/>
        </w:rPr>
      </w:pPr>
    </w:p>
    <w:p w14:paraId="0211D459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Change Date:          TBD </w:t>
      </w:r>
      <w:proofErr w:type="gramStart"/>
      <w:r>
        <w:rPr>
          <w:color w:val="000000"/>
        </w:rPr>
        <w:t>( 3</w:t>
      </w:r>
      <w:proofErr w:type="gramEnd"/>
      <w:r>
        <w:rPr>
          <w:color w:val="000000"/>
        </w:rPr>
        <w:t xml:space="preserve"> years after 2.8.0 release )</w:t>
      </w:r>
    </w:p>
    <w:p w14:paraId="010C0C8A" w14:textId="77777777" w:rsidR="00E9049D" w:rsidRDefault="00E9049D" w:rsidP="00E9049D">
      <w:pPr>
        <w:pStyle w:val="HTMLPreformatted"/>
        <w:rPr>
          <w:color w:val="000000"/>
        </w:rPr>
      </w:pPr>
    </w:p>
    <w:p w14:paraId="4649B212" w14:textId="77777777" w:rsidR="00E9049D" w:rsidRPr="00E9049D" w:rsidRDefault="00E9049D" w:rsidP="00E9049D">
      <w:pPr>
        <w:pStyle w:val="HTMLPreformatted"/>
        <w:rPr>
          <w:color w:val="000000"/>
          <w:lang w:val="fr-FR"/>
        </w:rPr>
      </w:pPr>
      <w:r w:rsidRPr="00E9049D">
        <w:rPr>
          <w:color w:val="000000"/>
          <w:lang w:val="fr-FR"/>
        </w:rPr>
        <w:t>Change License:       Apache License, Version 2.0</w:t>
      </w:r>
    </w:p>
    <w:p w14:paraId="14414643" w14:textId="77777777" w:rsidR="00E9049D" w:rsidRPr="00E9049D" w:rsidRDefault="00E9049D" w:rsidP="00E9049D">
      <w:pPr>
        <w:pStyle w:val="HTMLPreformatted"/>
        <w:rPr>
          <w:color w:val="000000"/>
          <w:lang w:val="fr-FR"/>
        </w:rPr>
      </w:pPr>
    </w:p>
    <w:p w14:paraId="27312406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For information about alternative licensing arrangements for the Software,</w:t>
      </w:r>
    </w:p>
    <w:p w14:paraId="233FD00D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please visit: https://lightbend.com/</w:t>
      </w:r>
    </w:p>
    <w:p w14:paraId="621D3C57" w14:textId="77777777" w:rsidR="00E9049D" w:rsidRDefault="00E9049D" w:rsidP="00E9049D">
      <w:pPr>
        <w:pStyle w:val="HTMLPreformatted"/>
        <w:rPr>
          <w:color w:val="000000"/>
        </w:rPr>
      </w:pPr>
    </w:p>
    <w:p w14:paraId="16A0C999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</w:t>
      </w:r>
    </w:p>
    <w:p w14:paraId="3162ACF4" w14:textId="77777777" w:rsidR="00E9049D" w:rsidRDefault="00E9049D" w:rsidP="00E9049D">
      <w:pPr>
        <w:pStyle w:val="HTMLPreformatted"/>
        <w:rPr>
          <w:color w:val="000000"/>
        </w:rPr>
      </w:pPr>
    </w:p>
    <w:p w14:paraId="3191D339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Business Source License 1.1</w:t>
      </w:r>
    </w:p>
    <w:p w14:paraId="42610F98" w14:textId="77777777" w:rsidR="00E9049D" w:rsidRDefault="00E9049D" w:rsidP="00E9049D">
      <w:pPr>
        <w:pStyle w:val="HTMLPreformatted"/>
        <w:rPr>
          <w:color w:val="000000"/>
        </w:rPr>
      </w:pPr>
    </w:p>
    <w:p w14:paraId="20A0048D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License text copyright (c) 2017 MariaDB Corporation Ab, All Rights Reserved.</w:t>
      </w:r>
    </w:p>
    <w:p w14:paraId="35DB4FE4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“Business Source License” is a trademark of MariaDB Corporation Ab.</w:t>
      </w:r>
    </w:p>
    <w:p w14:paraId="3994C049" w14:textId="77777777" w:rsidR="00E9049D" w:rsidRDefault="00E9049D" w:rsidP="00E9049D">
      <w:pPr>
        <w:pStyle w:val="HTMLPreformatted"/>
        <w:rPr>
          <w:color w:val="000000"/>
        </w:rPr>
      </w:pPr>
    </w:p>
    <w:p w14:paraId="1AA17DEC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Terms</w:t>
      </w:r>
    </w:p>
    <w:p w14:paraId="40689290" w14:textId="77777777" w:rsidR="00E9049D" w:rsidRDefault="00E9049D" w:rsidP="00E9049D">
      <w:pPr>
        <w:pStyle w:val="HTMLPreformatted"/>
        <w:rPr>
          <w:color w:val="000000"/>
        </w:rPr>
      </w:pPr>
    </w:p>
    <w:p w14:paraId="06CB7143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The Licensor hereby grants you the right to copy, modify, create derivative</w:t>
      </w:r>
    </w:p>
    <w:p w14:paraId="45C4CDBD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works, redistribute, and make non-production use of the Licensed Work. The</w:t>
      </w:r>
    </w:p>
    <w:p w14:paraId="2A15A08E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Licensor may make an Additional Use Grant, above, permitting limited</w:t>
      </w:r>
    </w:p>
    <w:p w14:paraId="1ABD39B6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production use.</w:t>
      </w:r>
    </w:p>
    <w:p w14:paraId="685BB197" w14:textId="77777777" w:rsidR="00E9049D" w:rsidRDefault="00E9049D" w:rsidP="00E9049D">
      <w:pPr>
        <w:pStyle w:val="HTMLPreformatted"/>
        <w:rPr>
          <w:color w:val="000000"/>
        </w:rPr>
      </w:pPr>
    </w:p>
    <w:p w14:paraId="20B8C9B8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Effective on the Change Date, or the fourth anniversary of the first publicly</w:t>
      </w:r>
    </w:p>
    <w:p w14:paraId="6C1F65D7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available distribution of a specific version of the Licensed Work under this</w:t>
      </w:r>
    </w:p>
    <w:p w14:paraId="0B92ECAF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License, whichever comes first, the Licensor hereby grants you rights under</w:t>
      </w:r>
    </w:p>
    <w:p w14:paraId="1E8EA78E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the terms of the Change License, and the rights granted in the paragraph</w:t>
      </w:r>
    </w:p>
    <w:p w14:paraId="61BEABFB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above terminate.</w:t>
      </w:r>
    </w:p>
    <w:p w14:paraId="6AD89B44" w14:textId="77777777" w:rsidR="00E9049D" w:rsidRDefault="00E9049D" w:rsidP="00E9049D">
      <w:pPr>
        <w:pStyle w:val="HTMLPreformatted"/>
        <w:rPr>
          <w:color w:val="000000"/>
        </w:rPr>
      </w:pPr>
    </w:p>
    <w:p w14:paraId="12C96CCD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If your use of the Licensed Work does not comply with the requirements</w:t>
      </w:r>
    </w:p>
    <w:p w14:paraId="545FB9EE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currently in effect as described in this License, you must purchase a</w:t>
      </w:r>
    </w:p>
    <w:p w14:paraId="776CC7E8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commercial license from the Licensor, its affiliated entities, or authorized</w:t>
      </w:r>
    </w:p>
    <w:p w14:paraId="233E176E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resellers, or you must refrain from using the Licensed Work.</w:t>
      </w:r>
    </w:p>
    <w:p w14:paraId="20158C16" w14:textId="77777777" w:rsidR="00E9049D" w:rsidRDefault="00E9049D" w:rsidP="00E9049D">
      <w:pPr>
        <w:pStyle w:val="HTMLPreformatted"/>
        <w:rPr>
          <w:color w:val="000000"/>
        </w:rPr>
      </w:pPr>
    </w:p>
    <w:p w14:paraId="75ABF983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All copies of the original and modified Licensed Work, and derivative works</w:t>
      </w:r>
    </w:p>
    <w:p w14:paraId="61900867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of the Licensed Work, are subject to this License. This License applies</w:t>
      </w:r>
    </w:p>
    <w:p w14:paraId="6D9F5452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separately for each version of the Licensed Work and the Change Date may vary</w:t>
      </w:r>
    </w:p>
    <w:p w14:paraId="1472C620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for each version of the Licensed Work released by Licensor.</w:t>
      </w:r>
    </w:p>
    <w:p w14:paraId="122788AD" w14:textId="77777777" w:rsidR="00E9049D" w:rsidRDefault="00E9049D" w:rsidP="00E9049D">
      <w:pPr>
        <w:pStyle w:val="HTMLPreformatted"/>
        <w:rPr>
          <w:color w:val="000000"/>
        </w:rPr>
      </w:pPr>
    </w:p>
    <w:p w14:paraId="11B32087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You must conspicuously display this License on each original or modified copy</w:t>
      </w:r>
    </w:p>
    <w:p w14:paraId="1FF3A00E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of the Licensed Work. If you receive the Licensed Work in original or</w:t>
      </w:r>
    </w:p>
    <w:p w14:paraId="604FF7B9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modified form from a third party, the terms and conditions set forth in this</w:t>
      </w:r>
    </w:p>
    <w:p w14:paraId="76DF6EB6" w14:textId="77777777" w:rsidR="00E9049D" w:rsidRDefault="00E9049D" w:rsidP="00E9049D">
      <w:pPr>
        <w:pStyle w:val="HTMLPreformatted"/>
        <w:rPr>
          <w:color w:val="000000"/>
        </w:rPr>
      </w:pPr>
      <w:proofErr w:type="gramStart"/>
      <w:r>
        <w:rPr>
          <w:color w:val="000000"/>
        </w:rPr>
        <w:lastRenderedPageBreak/>
        <w:t>License</w:t>
      </w:r>
      <w:proofErr w:type="gramEnd"/>
      <w:r>
        <w:rPr>
          <w:color w:val="000000"/>
        </w:rPr>
        <w:t xml:space="preserve"> apply to your use of that work.</w:t>
      </w:r>
    </w:p>
    <w:p w14:paraId="74A73BA4" w14:textId="77777777" w:rsidR="00E9049D" w:rsidRDefault="00E9049D" w:rsidP="00E9049D">
      <w:pPr>
        <w:pStyle w:val="HTMLPreformatted"/>
        <w:rPr>
          <w:color w:val="000000"/>
        </w:rPr>
      </w:pPr>
    </w:p>
    <w:p w14:paraId="4EA808C6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Any use of the Licensed Work in violation of this License will automatically</w:t>
      </w:r>
    </w:p>
    <w:p w14:paraId="1F657A0F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terminate your rights under this License for the current and all other</w:t>
      </w:r>
    </w:p>
    <w:p w14:paraId="13085B08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versions of the Licensed Work.</w:t>
      </w:r>
    </w:p>
    <w:p w14:paraId="4299039E" w14:textId="77777777" w:rsidR="00E9049D" w:rsidRDefault="00E9049D" w:rsidP="00E9049D">
      <w:pPr>
        <w:pStyle w:val="HTMLPreformatted"/>
        <w:rPr>
          <w:color w:val="000000"/>
        </w:rPr>
      </w:pPr>
    </w:p>
    <w:p w14:paraId="032CA9B5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This License does not grant you any right in any trademark or logo of</w:t>
      </w:r>
    </w:p>
    <w:p w14:paraId="6377280B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Licensor or its affiliates (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may use a trademark or logo of</w:t>
      </w:r>
    </w:p>
    <w:p w14:paraId="6D481D0A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Licensor as expressly required by this License).</w:t>
      </w:r>
    </w:p>
    <w:p w14:paraId="028F00D2" w14:textId="77777777" w:rsidR="00E9049D" w:rsidRDefault="00E9049D" w:rsidP="00E9049D">
      <w:pPr>
        <w:pStyle w:val="HTMLPreformatted"/>
        <w:rPr>
          <w:color w:val="000000"/>
        </w:rPr>
      </w:pPr>
    </w:p>
    <w:p w14:paraId="431F3941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TO THE EXTENT PERMITTED BY APPLICABLE LAW, THE LICENSED WORK IS PROVIDED ON</w:t>
      </w:r>
    </w:p>
    <w:p w14:paraId="1FE4389A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AN “AS IS” BASIS. LICENSOR HEREBY DISCLAIMS ALL WARRANTIES AND CONDITIONS,</w:t>
      </w:r>
    </w:p>
    <w:p w14:paraId="115C2917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EXPRESS OR IMPLIED, INCLUDING (WITHOUT LIMITATION) WARRANTIES OF</w:t>
      </w:r>
    </w:p>
    <w:p w14:paraId="17A1133A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PURPOSE, NON-INFRINGEMENT, AND</w:t>
      </w:r>
    </w:p>
    <w:p w14:paraId="196B5092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TITLE.</w:t>
      </w:r>
    </w:p>
    <w:p w14:paraId="44FEA2DE" w14:textId="77777777" w:rsidR="00E9049D" w:rsidRDefault="00E9049D" w:rsidP="00E9049D">
      <w:pPr>
        <w:pStyle w:val="HTMLPreformatted"/>
        <w:rPr>
          <w:color w:val="000000"/>
        </w:rPr>
      </w:pPr>
    </w:p>
    <w:p w14:paraId="77BAF078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MariaDB hereby grants you permission to use this License’s text to license</w:t>
      </w:r>
    </w:p>
    <w:p w14:paraId="59A812EB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your works, and to refer to it </w:t>
      </w: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the trademark “Business Source License”,</w:t>
      </w:r>
    </w:p>
    <w:p w14:paraId="1FEAADCB" w14:textId="77777777" w:rsidR="00E9049D" w:rsidRDefault="00E9049D" w:rsidP="00E9049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you comply with the Covenants of Licensor below.</w:t>
      </w:r>
    </w:p>
    <w:p w14:paraId="091A1838" w14:textId="77777777" w:rsidR="00E9049D" w:rsidRDefault="00E9049D" w:rsidP="00E9049D">
      <w:pPr>
        <w:pStyle w:val="HTMLPreformatted"/>
        <w:rPr>
          <w:color w:val="000000"/>
        </w:rPr>
      </w:pPr>
    </w:p>
    <w:p w14:paraId="491FDD28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Covenants of Licensor</w:t>
      </w:r>
    </w:p>
    <w:p w14:paraId="667425F0" w14:textId="77777777" w:rsidR="00E9049D" w:rsidRDefault="00E9049D" w:rsidP="00E9049D">
      <w:pPr>
        <w:pStyle w:val="HTMLPreformatted"/>
        <w:rPr>
          <w:color w:val="000000"/>
        </w:rPr>
      </w:pPr>
    </w:p>
    <w:p w14:paraId="10E0634C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In consideration of the right to use this License’s text and the “Business</w:t>
      </w:r>
    </w:p>
    <w:p w14:paraId="0B4E1ECC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Source License” name and trademark, Licensor covenants to MariaDB, and to all</w:t>
      </w:r>
    </w:p>
    <w:p w14:paraId="4F0036D3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other recipients of the licensed work to be provided by Licensor:</w:t>
      </w:r>
    </w:p>
    <w:p w14:paraId="564417C4" w14:textId="77777777" w:rsidR="00E9049D" w:rsidRDefault="00E9049D" w:rsidP="00E9049D">
      <w:pPr>
        <w:pStyle w:val="HTMLPreformatted"/>
        <w:rPr>
          <w:color w:val="000000"/>
        </w:rPr>
      </w:pPr>
    </w:p>
    <w:p w14:paraId="0D508F40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1. To specify as the Change License the GPL Version 2.0 or any later version,</w:t>
      </w:r>
    </w:p>
    <w:p w14:paraId="669443F1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or a license that is compatible with GPL Version 2.0 or a later version,</w:t>
      </w:r>
    </w:p>
    <w:p w14:paraId="60FF6F82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where “compatible” means that software provided under the Change License can</w:t>
      </w:r>
    </w:p>
    <w:p w14:paraId="4265AAD7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be included in a program with software provided under GPL Version 2.0 or a</w:t>
      </w:r>
    </w:p>
    <w:p w14:paraId="5157C110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later version. Licensor may specify additional Change Licenses without</w:t>
      </w:r>
    </w:p>
    <w:p w14:paraId="2E965D2D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limitation.</w:t>
      </w:r>
    </w:p>
    <w:p w14:paraId="5981636F" w14:textId="77777777" w:rsidR="00E9049D" w:rsidRDefault="00E9049D" w:rsidP="00E9049D">
      <w:pPr>
        <w:pStyle w:val="HTMLPreformatted"/>
        <w:rPr>
          <w:color w:val="000000"/>
        </w:rPr>
      </w:pPr>
    </w:p>
    <w:p w14:paraId="53D07C3B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2. To either: (a) specify an additional grant of rights to use that does not</w:t>
      </w:r>
    </w:p>
    <w:p w14:paraId="003AB449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impose any additional restriction on the right granted in this License, as</w:t>
      </w:r>
    </w:p>
    <w:p w14:paraId="6723079E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 xml:space="preserve">   the Additional Use </w:t>
      </w:r>
      <w:proofErr w:type="gramStart"/>
      <w:r>
        <w:rPr>
          <w:color w:val="000000"/>
        </w:rPr>
        <w:t>Grant;</w:t>
      </w:r>
      <w:proofErr w:type="gramEnd"/>
      <w:r>
        <w:rPr>
          <w:color w:val="000000"/>
        </w:rPr>
        <w:t xml:space="preserve"> or (b) insert the text “None”.</w:t>
      </w:r>
    </w:p>
    <w:p w14:paraId="45E833F5" w14:textId="77777777" w:rsidR="00E9049D" w:rsidRDefault="00E9049D" w:rsidP="00E9049D">
      <w:pPr>
        <w:pStyle w:val="HTMLPreformatted"/>
        <w:rPr>
          <w:color w:val="000000"/>
        </w:rPr>
      </w:pPr>
    </w:p>
    <w:p w14:paraId="781E1405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3. To specify a Change Date.</w:t>
      </w:r>
    </w:p>
    <w:p w14:paraId="34F2F1BD" w14:textId="77777777" w:rsidR="00E9049D" w:rsidRDefault="00E9049D" w:rsidP="00E9049D">
      <w:pPr>
        <w:pStyle w:val="HTMLPreformatted"/>
        <w:rPr>
          <w:color w:val="000000"/>
        </w:rPr>
      </w:pPr>
    </w:p>
    <w:p w14:paraId="6730A51E" w14:textId="77777777" w:rsidR="00E9049D" w:rsidRDefault="00E9049D" w:rsidP="00E9049D">
      <w:pPr>
        <w:pStyle w:val="HTMLPreformatted"/>
        <w:rPr>
          <w:color w:val="000000"/>
        </w:rPr>
      </w:pPr>
      <w:r>
        <w:rPr>
          <w:color w:val="000000"/>
        </w:rPr>
        <w:t>4. Not to modify this License in any other way.</w:t>
      </w:r>
    </w:p>
    <w:p w14:paraId="218B76EA" w14:textId="77777777" w:rsidR="00277A39" w:rsidRPr="00E9049D" w:rsidRDefault="00277A39" w:rsidP="00E9049D"/>
    <w:sectPr w:rsidR="00277A39" w:rsidRPr="00E90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FC"/>
    <w:rsid w:val="00277A39"/>
    <w:rsid w:val="009E6CFC"/>
    <w:rsid w:val="00E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F5585"/>
  <w15:chartTrackingRefBased/>
  <w15:docId w15:val="{77F65E08-11C2-40D4-940A-3C6398B4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C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3806</Characters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2022-11-30T17:56:00Z</dcterms:created>
  <dcterms:modified xsi:type="dcterms:W3CDTF">2022-11-30T17:56:00Z</dcterms:modified>
</cp:coreProperties>
</file>